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2F" w:rsidRPr="003B5E4F" w:rsidRDefault="00BC792F">
      <w:pPr>
        <w:rPr>
          <w:b/>
          <w:sz w:val="28"/>
        </w:rPr>
      </w:pPr>
      <w:bookmarkStart w:id="0" w:name="_GoBack"/>
      <w:bookmarkEnd w:id="0"/>
      <w:r w:rsidRPr="00D10CEB">
        <w:rPr>
          <w:b/>
          <w:noProof/>
          <w:sz w:val="28"/>
        </w:rPr>
        <w:t>General Session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0"/>
        <w:gridCol w:w="1170"/>
        <w:gridCol w:w="3780"/>
        <w:gridCol w:w="2785"/>
      </w:tblGrid>
      <w:tr w:rsidR="00BC792F" w:rsidTr="00BC792F">
        <w:trPr>
          <w:trHeight w:val="432"/>
        </w:trPr>
        <w:tc>
          <w:tcPr>
            <w:tcW w:w="9350" w:type="dxa"/>
            <w:gridSpan w:val="5"/>
          </w:tcPr>
          <w:p w:rsidR="00BC792F" w:rsidRPr="00BC792F" w:rsidRDefault="00856C8B" w:rsidP="00856C8B">
            <w:pPr>
              <w:spacing w:after="120"/>
              <w:rPr>
                <w:b/>
              </w:rPr>
            </w:pPr>
            <w:r>
              <w:rPr>
                <w:b/>
                <w:noProof/>
                <w:sz w:val="24"/>
              </w:rPr>
              <w:t>Thursday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>
            <w:r>
              <w:rPr>
                <w:noProof/>
              </w:rPr>
              <w:t>7:30AM</w:t>
            </w:r>
          </w:p>
        </w:tc>
        <w:tc>
          <w:tcPr>
            <w:tcW w:w="360" w:type="dxa"/>
          </w:tcPr>
          <w:p w:rsidR="00BC792F" w:rsidRDefault="00BC792F" w:rsidP="003B5E4F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>
            <w:r>
              <w:rPr>
                <w:noProof/>
              </w:rPr>
              <w:t>7:55AM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Registration and Continental Breakfast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7:55AM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8:00AM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Welcome and Conference Goals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Lonny Yarmus, DO,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8:20AM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The Importance of Staging in Lung Cancer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Gerard Silvestri, MD, MS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8:20AM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8:40AM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Conventional TBNA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Ko-Pen Wang,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8:40AM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9:00AM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EBUS: Basic Principles and Evidence</w:t>
            </w:r>
          </w:p>
          <w:p w:rsidR="00BC792F" w:rsidRPr="00E86B08" w:rsidRDefault="00856C8B" w:rsidP="003108A9">
            <w:pPr>
              <w:spacing w:after="120"/>
            </w:pPr>
            <w:r>
              <w:rPr>
                <w:noProof/>
              </w:rPr>
              <w:t>Majid Shafiq,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9:00AM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9:20AM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How to Master EBUS-TBNA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Diana Yu,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9:20AM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9:40AM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Sedation for Bronchoscopy: Pearls and Pitfalls</w:t>
            </w:r>
          </w:p>
          <w:p w:rsidR="00BC792F" w:rsidRPr="00E86B08" w:rsidRDefault="00BC792F" w:rsidP="00BC792F">
            <w:pPr>
              <w:spacing w:after="120"/>
            </w:pPr>
            <w:r>
              <w:rPr>
                <w:noProof/>
              </w:rPr>
              <w:t>Haitham Al Grain,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9:40AM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10:00AM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Radial EBUS Basic Principles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Alexander Chen,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10:00AM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10:20AM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Refreshment Break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lastRenderedPageBreak/>
              <w:t>10:20AM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10:40AM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Can I Really Get PDL-1 and Molecular Markers with EBUS?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Momen Wahidi, MD, MBA,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10:40AM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11:00AM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Pulmonologist Hands Me a Needle: Now What?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Peter Illei,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11:00AM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11:20AM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Updates in Navigational Bronchoscopy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Hans Lee,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11:20AM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11:40AM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In Office Tracheobronchoscopy and Airway Procedures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Alexander Hillel, MD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11:40AM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12:00PM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Advanced Therapeutics in COPD, Asthma and Lung Cancer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David Feller-Kopman, MD,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12:00PM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12:20PM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Business Pearls and Pitfalls for Starting an EBUS Program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Momen Wahidi, MD, MBA,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12:20PM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1:15PM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Lunch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1:15PM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4:00PM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Breakout for Physicians: Hands-On: EBUS High and Low Fidelity Simulation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Alexander Chen, MD, Roy Semaan, MD, Momen Wahidi, MD, MBA,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1:15PM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1:30PM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Breakout for Respiratory Therapists, Nurses, Nurse Practitioners: Welcome and Breakout Goals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Lonny Yarmus, DO,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1:30PM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2:00PM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Breakout for Respiratory Therapists, Nurses, Nurse Practitioners: Nursing Roles in Pulmonary Procedures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lastRenderedPageBreak/>
              <w:t>Kelly Walter, BSN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lastRenderedPageBreak/>
              <w:t>2:00PM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2:30PM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Breakout for Respiratory Therapists, Nurses, Nurse Practitioners: Role of Respiratory Therapy in Bronchoscopy Procedures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Kathryn Mattare, BS, RRT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2:30PM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Breakout for Respiratory Therapists, Nurses, Nurse Practitioners: Role for Advanced Practice Nurses and Physician Assistants in Pulmonary Procedures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Joseph Patrick Balao, MSN, CRNP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Pr="00BC792F" w:rsidRDefault="00BC792F" w:rsidP="003108A9">
            <w:pPr>
              <w:rPr>
                <w:sz w:val="24"/>
                <w:szCs w:val="24"/>
              </w:rPr>
            </w:pPr>
            <w:r w:rsidRPr="00BC792F">
              <w:rPr>
                <w:noProof/>
                <w:sz w:val="24"/>
                <w:szCs w:val="24"/>
              </w:rPr>
              <w:t>4:00PM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Breakout for Respiratory Therapists, Nurses, Nurse Practitioners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Alexander Chen, MD, Roy Semaan, MD, Momen Wahidi, MD, MBA, FCCP</w:t>
            </w:r>
          </w:p>
        </w:tc>
      </w:tr>
      <w:tr w:rsidR="00BC792F" w:rsidTr="00BC792F">
        <w:trPr>
          <w:gridAfter w:val="1"/>
          <w:wAfter w:w="2785" w:type="dxa"/>
          <w:trHeight w:val="432"/>
        </w:trPr>
        <w:tc>
          <w:tcPr>
            <w:tcW w:w="6565" w:type="dxa"/>
            <w:gridSpan w:val="4"/>
          </w:tcPr>
          <w:p w:rsidR="00BC792F" w:rsidRPr="00BC792F" w:rsidRDefault="00856C8B" w:rsidP="00856C8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Friday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7:30AM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8:00AM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Continental Breakfast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6565" w:type="dxa"/>
            <w:gridSpan w:val="2"/>
          </w:tcPr>
          <w:p w:rsidR="00BC792F" w:rsidRDefault="00BC792F" w:rsidP="003108A9">
            <w:pPr>
              <w:rPr>
                <w:b/>
              </w:rPr>
            </w:pPr>
            <w:r w:rsidRPr="00D10CEB">
              <w:rPr>
                <w:b/>
                <w:noProof/>
              </w:rPr>
              <w:t>Welcome and Hands-On Goals</w:t>
            </w:r>
          </w:p>
          <w:p w:rsidR="00BC792F" w:rsidRPr="00E86B08" w:rsidRDefault="00BC792F" w:rsidP="003108A9">
            <w:pPr>
              <w:spacing w:after="120"/>
            </w:pPr>
            <w:r>
              <w:rPr>
                <w:noProof/>
              </w:rPr>
              <w:t>Lonny Yarmus, DO, FCCP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Cryobiopsy and Tumor Ablation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EBUS-TBNA The Basics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High-Fidelity EBUS Stimulation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Interventions for Pleural Effusions and Pneumothorax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Management of the Prolonged Airleak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lastRenderedPageBreak/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Navigational Bronchoscopy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Navigational Transthoracic Needle Biopsy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Needle Advancements in EBUS TBNA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Radial EBUS Basic Principles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Rigid Bronchoscopy and Airway Stents/Tumor Extraction Techniques/Balloon Dilation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8:05AM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3:00PM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Hands-On Stations: ROSE (Rapid Onsite Evaluation) of EBUS Specimens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10:00AM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10:30AM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Refreshment Break</w:t>
            </w:r>
          </w:p>
        </w:tc>
      </w:tr>
      <w:tr w:rsidR="00BC792F" w:rsidTr="00BC792F">
        <w:trPr>
          <w:trHeight w:val="432"/>
        </w:trPr>
        <w:tc>
          <w:tcPr>
            <w:tcW w:w="1255" w:type="dxa"/>
          </w:tcPr>
          <w:p w:rsidR="00BC792F" w:rsidRDefault="00BC792F" w:rsidP="003108A9">
            <w:r>
              <w:rPr>
                <w:noProof/>
              </w:rPr>
              <w:t>12:00PM</w:t>
            </w:r>
          </w:p>
        </w:tc>
        <w:tc>
          <w:tcPr>
            <w:tcW w:w="360" w:type="dxa"/>
          </w:tcPr>
          <w:p w:rsidR="00BC792F" w:rsidRDefault="00BC792F" w:rsidP="003108A9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BC792F" w:rsidRDefault="00BC792F" w:rsidP="003108A9">
            <w:r>
              <w:rPr>
                <w:noProof/>
              </w:rPr>
              <w:t>1:00PM</w:t>
            </w:r>
          </w:p>
        </w:tc>
        <w:tc>
          <w:tcPr>
            <w:tcW w:w="6565" w:type="dxa"/>
            <w:gridSpan w:val="2"/>
          </w:tcPr>
          <w:p w:rsidR="00BC792F" w:rsidRPr="00E86B08" w:rsidRDefault="00BC792F" w:rsidP="00BC792F">
            <w:r w:rsidRPr="00D10CEB">
              <w:rPr>
                <w:b/>
                <w:noProof/>
              </w:rPr>
              <w:t>Lunch</w:t>
            </w:r>
          </w:p>
        </w:tc>
      </w:tr>
    </w:tbl>
    <w:p w:rsidR="00BC792F" w:rsidRDefault="00BC792F"/>
    <w:sectPr w:rsidR="00BC792F" w:rsidSect="00BC7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69" w:rsidRDefault="00B83C69" w:rsidP="003B5E4F">
      <w:pPr>
        <w:spacing w:after="0" w:line="240" w:lineRule="auto"/>
      </w:pPr>
      <w:r>
        <w:separator/>
      </w:r>
    </w:p>
  </w:endnote>
  <w:endnote w:type="continuationSeparator" w:id="0">
    <w:p w:rsidR="00B83C69" w:rsidRDefault="00B83C69" w:rsidP="003B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69" w:rsidRDefault="00B83C69" w:rsidP="003B5E4F">
      <w:pPr>
        <w:spacing w:after="0" w:line="240" w:lineRule="auto"/>
      </w:pPr>
      <w:r>
        <w:separator/>
      </w:r>
    </w:p>
  </w:footnote>
  <w:footnote w:type="continuationSeparator" w:id="0">
    <w:p w:rsidR="00B83C69" w:rsidRDefault="00B83C69" w:rsidP="003B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8C74C73"/>
    <w:multiLevelType w:val="hybridMultilevel"/>
    <w:tmpl w:val="ABAEBA1C"/>
    <w:lvl w:ilvl="0" w:tplc="3FC83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5"/>
    <w:rsid w:val="003108A9"/>
    <w:rsid w:val="003858FE"/>
    <w:rsid w:val="003B5E4F"/>
    <w:rsid w:val="005E3745"/>
    <w:rsid w:val="00654BD2"/>
    <w:rsid w:val="007D00F7"/>
    <w:rsid w:val="00833059"/>
    <w:rsid w:val="00856C8B"/>
    <w:rsid w:val="00B83C69"/>
    <w:rsid w:val="00BC792F"/>
    <w:rsid w:val="00DD67F0"/>
    <w:rsid w:val="00E31200"/>
    <w:rsid w:val="00E86B08"/>
    <w:rsid w:val="00E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550CE-6E9B-4371-87ED-C7C8C3D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4F"/>
  </w:style>
  <w:style w:type="paragraph" w:styleId="Footer">
    <w:name w:val="footer"/>
    <w:basedOn w:val="Normal"/>
    <w:link w:val="FooterChar"/>
    <w:uiPriority w:val="99"/>
    <w:unhideWhenUsed/>
    <w:rsid w:val="003B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4F"/>
  </w:style>
  <w:style w:type="paragraph" w:styleId="BalloonText">
    <w:name w:val="Balloon Text"/>
    <w:basedOn w:val="Normal"/>
    <w:link w:val="BalloonTextChar"/>
    <w:uiPriority w:val="99"/>
    <w:semiHidden/>
    <w:unhideWhenUsed/>
    <w:rsid w:val="00BC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Andrulonis</dc:creator>
  <cp:keywords/>
  <dc:description/>
  <cp:lastModifiedBy>Kathy Case</cp:lastModifiedBy>
  <cp:revision>2</cp:revision>
  <cp:lastPrinted>2017-05-11T13:54:00Z</cp:lastPrinted>
  <dcterms:created xsi:type="dcterms:W3CDTF">2017-08-01T00:02:00Z</dcterms:created>
  <dcterms:modified xsi:type="dcterms:W3CDTF">2017-08-01T00:02:00Z</dcterms:modified>
</cp:coreProperties>
</file>